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E0E" w:rsidRDefault="003C7E0E" w:rsidP="003C7E0E">
      <w:pPr>
        <w:pStyle w:val="NoSpacing1"/>
        <w:rPr>
          <w:rFonts w:ascii="Times New Roman" w:hAnsi="Times New Roman"/>
          <w:sz w:val="24"/>
          <w:szCs w:val="24"/>
          <w:lang w:val="es-ES"/>
        </w:rPr>
      </w:pPr>
    </w:p>
    <w:p w:rsidR="003C7E0E" w:rsidRPr="00D73878" w:rsidRDefault="003C7E0E" w:rsidP="003C7E0E">
      <w:pPr>
        <w:pStyle w:val="NoSpacing1"/>
        <w:rPr>
          <w:rFonts w:ascii="Arial" w:hAnsi="Arial" w:cs="Arial"/>
          <w:b/>
          <w:color w:val="595959" w:themeColor="text1" w:themeTint="A6"/>
          <w:sz w:val="20"/>
          <w:szCs w:val="20"/>
          <w:lang w:val="es-ES"/>
        </w:rPr>
      </w:pPr>
      <w:r w:rsidRPr="00D73878">
        <w:rPr>
          <w:rFonts w:ascii="Arial" w:hAnsi="Arial" w:cs="Arial"/>
          <w:b/>
          <w:color w:val="595959" w:themeColor="text1" w:themeTint="A6"/>
          <w:sz w:val="20"/>
          <w:szCs w:val="20"/>
          <w:lang w:val="es-ES"/>
        </w:rPr>
        <w:t xml:space="preserve">PARA MAYOR INFORMACIÓN:   </w:t>
      </w:r>
      <w:r w:rsidR="009F3AAB" w:rsidRPr="00D73878">
        <w:rPr>
          <w:rFonts w:ascii="Arial" w:hAnsi="Arial" w:cs="Arial"/>
          <w:b/>
          <w:color w:val="595959" w:themeColor="text1" w:themeTint="A6"/>
          <w:sz w:val="20"/>
          <w:szCs w:val="20"/>
          <w:lang w:val="es-ES"/>
        </w:rPr>
        <w:t xml:space="preserve">                              </w:t>
      </w:r>
      <w:r w:rsidRPr="00D73878">
        <w:rPr>
          <w:rFonts w:ascii="Arial" w:hAnsi="Arial" w:cs="Arial"/>
          <w:b/>
          <w:color w:val="595959" w:themeColor="text1" w:themeTint="A6"/>
          <w:sz w:val="20"/>
          <w:szCs w:val="20"/>
          <w:lang w:val="es-ES"/>
        </w:rPr>
        <w:t xml:space="preserve">                                    PUBLICACIÓN INMEDIATA</w:t>
      </w:r>
    </w:p>
    <w:p w:rsidR="003C7E0E" w:rsidRPr="00D73878" w:rsidRDefault="003C7E0E" w:rsidP="003C7E0E">
      <w:pPr>
        <w:pStyle w:val="NoSpacing1"/>
        <w:rPr>
          <w:rFonts w:ascii="Arial" w:hAnsi="Arial" w:cs="Arial"/>
          <w:color w:val="595959" w:themeColor="text1" w:themeTint="A6"/>
          <w:sz w:val="20"/>
          <w:szCs w:val="20"/>
          <w:lang w:val="es-ES"/>
        </w:rPr>
      </w:pPr>
      <w:proofErr w:type="spellStart"/>
      <w:r w:rsidRPr="00D73878">
        <w:rPr>
          <w:rFonts w:ascii="Arial" w:hAnsi="Arial" w:cs="Arial"/>
          <w:color w:val="595959" w:themeColor="text1" w:themeTint="A6"/>
          <w:sz w:val="20"/>
          <w:szCs w:val="20"/>
          <w:lang w:val="es-ES"/>
        </w:rPr>
        <w:t>Frances</w:t>
      </w:r>
      <w:proofErr w:type="spellEnd"/>
      <w:r w:rsidRPr="00D73878">
        <w:rPr>
          <w:rFonts w:ascii="Arial" w:hAnsi="Arial" w:cs="Arial"/>
          <w:color w:val="595959" w:themeColor="text1" w:themeTint="A6"/>
          <w:sz w:val="20"/>
          <w:szCs w:val="20"/>
          <w:lang w:val="es-ES"/>
        </w:rPr>
        <w:t xml:space="preserve"> Ortiz </w:t>
      </w:r>
      <w:proofErr w:type="spellStart"/>
      <w:r w:rsidRPr="00D73878">
        <w:rPr>
          <w:rFonts w:ascii="Arial" w:hAnsi="Arial" w:cs="Arial"/>
          <w:color w:val="595959" w:themeColor="text1" w:themeTint="A6"/>
          <w:sz w:val="20"/>
          <w:szCs w:val="20"/>
          <w:lang w:val="es-ES"/>
        </w:rPr>
        <w:t>Schultschik</w:t>
      </w:r>
      <w:proofErr w:type="spellEnd"/>
      <w:r w:rsidRPr="00D73878">
        <w:rPr>
          <w:rFonts w:ascii="Arial" w:hAnsi="Arial" w:cs="Arial"/>
          <w:color w:val="595959" w:themeColor="text1" w:themeTint="A6"/>
          <w:sz w:val="20"/>
          <w:szCs w:val="20"/>
          <w:lang w:val="es-ES"/>
        </w:rPr>
        <w:t xml:space="preserve">                                                                   </w:t>
      </w:r>
    </w:p>
    <w:p w:rsidR="003C7E0E" w:rsidRPr="00D21C22" w:rsidRDefault="003C7E0E" w:rsidP="003C7E0E">
      <w:pPr>
        <w:pStyle w:val="NoSpacing1"/>
        <w:rPr>
          <w:rFonts w:ascii="Arial" w:hAnsi="Arial" w:cs="Arial"/>
          <w:color w:val="595959" w:themeColor="text1" w:themeTint="A6"/>
          <w:sz w:val="20"/>
          <w:szCs w:val="20"/>
        </w:rPr>
      </w:pPr>
      <w:r w:rsidRPr="00D21C22">
        <w:rPr>
          <w:rFonts w:ascii="Arial" w:hAnsi="Arial" w:cs="Arial"/>
          <w:color w:val="595959" w:themeColor="text1" w:themeTint="A6"/>
          <w:sz w:val="20"/>
          <w:szCs w:val="20"/>
        </w:rPr>
        <w:t xml:space="preserve">President - </w:t>
      </w:r>
      <w:proofErr w:type="spellStart"/>
      <w:r w:rsidRPr="00D73878">
        <w:rPr>
          <w:rFonts w:ascii="Arial" w:hAnsi="Arial" w:cs="Arial"/>
          <w:color w:val="595959" w:themeColor="text1" w:themeTint="A6"/>
          <w:sz w:val="20"/>
          <w:szCs w:val="20"/>
        </w:rPr>
        <w:t>Schultschik</w:t>
      </w:r>
      <w:proofErr w:type="spellEnd"/>
      <w:r w:rsidRPr="00D73878">
        <w:rPr>
          <w:rFonts w:ascii="Arial" w:hAnsi="Arial" w:cs="Arial"/>
          <w:color w:val="595959" w:themeColor="text1" w:themeTint="A6"/>
          <w:sz w:val="20"/>
          <w:szCs w:val="20"/>
        </w:rPr>
        <w:t xml:space="preserve"> Marketing Group</w:t>
      </w:r>
    </w:p>
    <w:p w:rsidR="003C7E0E" w:rsidRPr="00D73878" w:rsidRDefault="0011390A" w:rsidP="003C7E0E">
      <w:pPr>
        <w:pStyle w:val="NoSpacing1"/>
        <w:rPr>
          <w:rFonts w:ascii="Arial" w:hAnsi="Arial" w:cs="Arial"/>
          <w:color w:val="595959" w:themeColor="text1" w:themeTint="A6"/>
          <w:sz w:val="20"/>
          <w:szCs w:val="20"/>
        </w:rPr>
      </w:pPr>
      <w:hyperlink r:id="rId9" w:history="1">
        <w:r w:rsidR="003C7E0E" w:rsidRPr="00D73878">
          <w:rPr>
            <w:rStyle w:val="Hyperlink"/>
            <w:rFonts w:ascii="Arial" w:hAnsi="Arial" w:cs="Arial"/>
            <w:color w:val="595959" w:themeColor="text1" w:themeTint="A6"/>
            <w:sz w:val="20"/>
            <w:szCs w:val="20"/>
          </w:rPr>
          <w:t>frances@schultschikmarketinggroup.com</w:t>
        </w:r>
      </w:hyperlink>
    </w:p>
    <w:p w:rsidR="003C7E0E" w:rsidRPr="00325484" w:rsidRDefault="003C7E0E" w:rsidP="003C7E0E">
      <w:pPr>
        <w:pStyle w:val="NoSpacing1"/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</w:pPr>
      <w:r w:rsidRPr="00325484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www.schultschikmarketinggroup.com</w:t>
      </w:r>
    </w:p>
    <w:p w:rsidR="00911E50" w:rsidRDefault="003C7E0E" w:rsidP="009F3AAB">
      <w:pPr>
        <w:pStyle w:val="NoSpacing1"/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</w:pPr>
      <w:r w:rsidRPr="00325484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(210) 247-7051</w:t>
      </w:r>
    </w:p>
    <w:p w:rsidR="00BA1916" w:rsidRPr="00325484" w:rsidRDefault="00BA1916" w:rsidP="009F3AAB">
      <w:pPr>
        <w:pStyle w:val="NoSpacing1"/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</w:pPr>
    </w:p>
    <w:p w:rsidR="00D73878" w:rsidRDefault="009578D0" w:rsidP="009578D0">
      <w:pPr>
        <w:pStyle w:val="NoSpacing1"/>
        <w:jc w:val="center"/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</w:pPr>
      <w:r>
        <w:rPr>
          <w:rFonts w:ascii="Arial" w:hAnsi="Arial" w:cs="Arial"/>
          <w:noProof/>
          <w:color w:val="595959" w:themeColor="text1" w:themeTint="A6"/>
          <w:sz w:val="20"/>
          <w:szCs w:val="20"/>
        </w:rPr>
        <w:drawing>
          <wp:inline distT="0" distB="0" distL="0" distR="0">
            <wp:extent cx="3131820" cy="426060"/>
            <wp:effectExtent l="0" t="0" r="0" b="0"/>
            <wp:docPr id="2" name="Picture 2" descr="C:\Users\Owner\AppData\Local\Microsoft\Windows\Temporary Internet Files\Content.IE5\YKOHBSEA\Diamond Beach_LogoWhite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YKOHBSEA\Diamond Beach_LogoWhiteGroun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4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8D0" w:rsidRPr="00325484" w:rsidRDefault="009578D0" w:rsidP="009578D0">
      <w:pPr>
        <w:pStyle w:val="NoSpacing1"/>
        <w:jc w:val="center"/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</w:pPr>
    </w:p>
    <w:p w:rsidR="00AC3934" w:rsidRDefault="001540DA" w:rsidP="00AC3934">
      <w:pPr>
        <w:pStyle w:val="NoSpacing1"/>
        <w:jc w:val="center"/>
        <w:rPr>
          <w:rFonts w:ascii="Arial" w:hAnsi="Arial" w:cs="Arial"/>
          <w:color w:val="595959" w:themeColor="text1" w:themeTint="A6"/>
          <w:sz w:val="24"/>
          <w:szCs w:val="24"/>
          <w:lang w:val="es-ES_tradnl"/>
        </w:rPr>
      </w:pPr>
      <w:r>
        <w:rPr>
          <w:rFonts w:ascii="Arial" w:hAnsi="Arial" w:cs="Arial"/>
          <w:color w:val="595959" w:themeColor="text1" w:themeTint="A6"/>
          <w:sz w:val="24"/>
          <w:szCs w:val="24"/>
          <w:lang w:val="es-ES_tradnl"/>
        </w:rPr>
        <w:t>Un</w:t>
      </w:r>
      <w:r w:rsidR="00CD2169">
        <w:rPr>
          <w:rFonts w:ascii="Arial" w:hAnsi="Arial" w:cs="Arial"/>
          <w:color w:val="595959" w:themeColor="text1" w:themeTint="A6"/>
          <w:sz w:val="24"/>
          <w:szCs w:val="24"/>
          <w:lang w:val="es-ES_tradnl"/>
        </w:rPr>
        <w:t xml:space="preserve"> paraíso privado de elegancia, lujo y confort en Galveston, Texas</w:t>
      </w:r>
    </w:p>
    <w:p w:rsidR="009578D0" w:rsidRDefault="009578D0" w:rsidP="00AC3934">
      <w:pPr>
        <w:pStyle w:val="NoSpacing1"/>
        <w:jc w:val="center"/>
        <w:rPr>
          <w:rFonts w:ascii="Arial" w:hAnsi="Arial" w:cs="Arial"/>
          <w:color w:val="595959" w:themeColor="text1" w:themeTint="A6"/>
          <w:sz w:val="24"/>
          <w:szCs w:val="24"/>
          <w:lang w:val="es-ES_tradnl"/>
        </w:rPr>
      </w:pPr>
    </w:p>
    <w:p w:rsidR="00AC3934" w:rsidRPr="006170DB" w:rsidRDefault="00AC3934" w:rsidP="00AC3934">
      <w:pPr>
        <w:pStyle w:val="NoSpacing1"/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</w:pPr>
    </w:p>
    <w:p w:rsidR="00AC3934" w:rsidRDefault="00AC3934" w:rsidP="00AC3934">
      <w:pPr>
        <w:pStyle w:val="NoSpacing1"/>
        <w:ind w:firstLine="720"/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</w:pPr>
      <w:r w:rsidRPr="006170DB">
        <w:rPr>
          <w:rFonts w:ascii="Arial" w:hAnsi="Arial" w:cs="Arial"/>
          <w:b/>
          <w:color w:val="595959" w:themeColor="text1" w:themeTint="A6"/>
          <w:sz w:val="20"/>
          <w:szCs w:val="20"/>
          <w:lang w:val="es-ES_tradnl"/>
        </w:rPr>
        <w:t>Galveston, Texas – 23 de Julio de 2012</w:t>
      </w:r>
      <w:r w:rsidR="00F91847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– </w:t>
      </w:r>
      <w:r w:rsidR="00077E6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Nada mejor que dejarse llevar por la belleza natural</w:t>
      </w:r>
      <w:r w:rsidR="004A5887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de la Isla</w:t>
      </w:r>
      <w:r w:rsidR="00077E6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, la infinita serenidad de las aguas cálidas del Golf de México y todo el lujo y el confort que ofrece </w:t>
      </w:r>
      <w:proofErr w:type="spellStart"/>
      <w:r w:rsidR="00077E6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Diamond</w:t>
      </w:r>
      <w:proofErr w:type="spellEnd"/>
      <w:r w:rsidR="00077E6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Beach</w:t>
      </w:r>
      <w:r w:rsidR="0098436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, una</w:t>
      </w:r>
      <w:r w:rsidR="00077E6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colecci</w:t>
      </w:r>
      <w:r w:rsidR="004A5887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ón de elegantes condominios que brindan a sus propietarios</w:t>
      </w:r>
      <w:r w:rsidR="00077E6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exclusivos servicios e instalaciones</w:t>
      </w:r>
      <w:r w:rsidR="004A5887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cinco estrellas.</w:t>
      </w:r>
    </w:p>
    <w:p w:rsidR="004A5887" w:rsidRDefault="004A5887" w:rsidP="00AC3934">
      <w:pPr>
        <w:pStyle w:val="NoSpacing1"/>
        <w:ind w:firstLine="720"/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</w:pPr>
    </w:p>
    <w:p w:rsidR="004A5887" w:rsidRDefault="004A5887" w:rsidP="00AC3934">
      <w:pPr>
        <w:pStyle w:val="NoSpacing1"/>
        <w:ind w:firstLine="720"/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</w:pPr>
      <w:proofErr w:type="spellStart"/>
      <w:r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Diamond</w:t>
      </w:r>
      <w:proofErr w:type="spellEnd"/>
      <w:r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Beach le ofrece</w:t>
      </w:r>
      <w:r w:rsidR="0098436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la</w:t>
      </w:r>
      <w:r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magnífica oportunidad de </w:t>
      </w:r>
      <w:r w:rsidR="0098436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estar a pasos del malecón</w:t>
      </w:r>
      <w:r w:rsidR="0060705B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con sólo salir de su casa</w:t>
      </w:r>
      <w:r w:rsidR="0060705B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,</w:t>
      </w:r>
      <w:r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</w:t>
      </w:r>
      <w:r w:rsidR="0060705B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debido a que</w:t>
      </w:r>
      <w:r w:rsidR="00F84852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es </w:t>
      </w:r>
      <w:r w:rsidR="00715C8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el único edificio construido </w:t>
      </w:r>
      <w:r w:rsidR="0060705B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hacia e</w:t>
      </w:r>
      <w:r w:rsidR="0098436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l lado sur del mismo, permitiéndole </w:t>
      </w:r>
      <w:r w:rsidR="00715C8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así </w:t>
      </w:r>
      <w:r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disfrutar de </w:t>
      </w:r>
      <w:r w:rsidR="0098436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actividades al aire libre como: </w:t>
      </w:r>
      <w:r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correr, caminar, patinar, pescar o andar en bicicleta por 20 millas exactamente si hace el viaje de ida y vuelta.</w:t>
      </w:r>
    </w:p>
    <w:p w:rsidR="004A5887" w:rsidRDefault="004A5887" w:rsidP="00AC3934">
      <w:pPr>
        <w:pStyle w:val="NoSpacing1"/>
        <w:ind w:firstLine="720"/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</w:pPr>
    </w:p>
    <w:p w:rsidR="004A5887" w:rsidRDefault="00F233EA" w:rsidP="00AC3934">
      <w:pPr>
        <w:pStyle w:val="NoSpacing1"/>
        <w:ind w:firstLine="720"/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</w:pPr>
      <w:r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“</w:t>
      </w:r>
      <w:proofErr w:type="spellStart"/>
      <w:r w:rsidR="004A5887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Diamond</w:t>
      </w:r>
      <w:proofErr w:type="spellEnd"/>
      <w:r w:rsidR="004A5887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Beach verdaderamente es el perfecto paraíso privado</w:t>
      </w:r>
      <w:r w:rsidR="006D1F50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en el cual se puede disfrutar a la vez d</w:t>
      </w:r>
      <w:r w:rsidR="004A5887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e todas las</w:t>
      </w:r>
      <w:r w:rsidR="001540DA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comodidades de la vida moderna </w:t>
      </w:r>
      <w:r w:rsidR="004A5887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sin perder contacto con el maravilloso paisaj</w:t>
      </w:r>
      <w:r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e</w:t>
      </w:r>
      <w:r w:rsidR="006D1F50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, un estilo de vida que no podrá encontrar en ningún otro lugar de Galveston</w:t>
      </w:r>
      <w:r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”</w:t>
      </w:r>
      <w:r w:rsidR="00AE3332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, </w:t>
      </w:r>
      <w:r w:rsidR="00AE3332" w:rsidRPr="006170DB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dijo </w:t>
      </w:r>
      <w:proofErr w:type="spellStart"/>
      <w:r w:rsidR="00AE3332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Arnold</w:t>
      </w:r>
      <w:proofErr w:type="spellEnd"/>
      <w:r w:rsidR="00AE3332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</w:t>
      </w:r>
      <w:proofErr w:type="spellStart"/>
      <w:r w:rsidR="00AE3332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Seitel</w:t>
      </w:r>
      <w:proofErr w:type="spellEnd"/>
      <w:r w:rsidR="00AE3332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, vocero de </w:t>
      </w:r>
      <w:proofErr w:type="spellStart"/>
      <w:r w:rsidR="00AE3332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Diamond</w:t>
      </w:r>
      <w:proofErr w:type="spellEnd"/>
      <w:r w:rsidR="00AE3332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Beach</w:t>
      </w:r>
      <w:r w:rsidR="00AE3332" w:rsidRPr="006170DB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y presidente de </w:t>
      </w:r>
      <w:proofErr w:type="spellStart"/>
      <w:r w:rsidR="00AE3332" w:rsidRPr="006170DB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Strategyst</w:t>
      </w:r>
      <w:proofErr w:type="spellEnd"/>
      <w:r w:rsidR="00AE3332" w:rsidRPr="006170DB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, LLC; compañía que está a cargo de la nueva campaña de</w:t>
      </w:r>
      <w:r w:rsidR="00AE3332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venta y marketing para el 2012.</w:t>
      </w:r>
      <w:r w:rsidR="004A5887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</w:t>
      </w:r>
      <w:r w:rsidR="00AE3332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“</w:t>
      </w:r>
      <w:r w:rsidR="004A5887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Contando con </w:t>
      </w:r>
      <w:r w:rsidR="0098436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una </w:t>
      </w:r>
      <w:r w:rsidR="004A5887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piscina al aire </w:t>
      </w:r>
      <w:r w:rsidR="00BC08EF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libre y </w:t>
      </w:r>
      <w:r w:rsidR="0098436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otra </w:t>
      </w:r>
      <w:r w:rsidR="000935F9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cubierta, spa, bar/parrilla</w:t>
      </w:r>
      <w:r w:rsidR="004A5887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, gimnasio, teatro, sala de degustación de vinos</w:t>
      </w:r>
      <w:r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y espectac</w:t>
      </w:r>
      <w:r w:rsidR="00AE3332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ulares playas, estos </w:t>
      </w:r>
      <w:r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condominios van a hacer que nunca se quiera ir</w:t>
      </w:r>
      <w:r w:rsidR="00AE3332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”, agrego </w:t>
      </w:r>
      <w:proofErr w:type="spellStart"/>
      <w:r w:rsidR="00AE3332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Seitel</w:t>
      </w:r>
      <w:proofErr w:type="spellEnd"/>
      <w:r w:rsidR="00AE3332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.</w:t>
      </w:r>
    </w:p>
    <w:p w:rsidR="00F91847" w:rsidRDefault="00F91847" w:rsidP="0025762F">
      <w:pPr>
        <w:pStyle w:val="NoSpacing1"/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</w:pPr>
    </w:p>
    <w:p w:rsidR="00176F76" w:rsidRDefault="00176F76" w:rsidP="002877D6">
      <w:pPr>
        <w:pStyle w:val="NoSpacing1"/>
        <w:ind w:firstLine="720"/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</w:pPr>
      <w:r w:rsidRPr="00176F76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Los servicios e instalaciones que </w:t>
      </w:r>
      <w:proofErr w:type="spellStart"/>
      <w:r w:rsidRPr="00176F76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Diamond</w:t>
      </w:r>
      <w:proofErr w:type="spellEnd"/>
      <w:r w:rsidRPr="00176F76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Beach ofrece a sus propietarios son incomparables. Chocolate Spa de </w:t>
      </w:r>
      <w:proofErr w:type="spellStart"/>
      <w:r w:rsidRPr="00176F76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Diamond</w:t>
      </w:r>
      <w:proofErr w:type="spellEnd"/>
      <w:r w:rsidRPr="00176F76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Beach, ubicado en el 4º piso, combina a la perfección elementos naturales con los tratamientos y técnicas más avanzadas para lograr el mayor nivel de relajación, serenidad y bienestar. Las piscinas de </w:t>
      </w:r>
      <w:proofErr w:type="spellStart"/>
      <w:r w:rsidRPr="00176F76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Diamond</w:t>
      </w:r>
      <w:proofErr w:type="spellEnd"/>
      <w:r w:rsidRPr="00176F76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Beach lo tienen todo, desde las sofisticadas cabañas privadas, o la única piscina cubierta en Galveston, hasta un río lento de 300 pies de largo ideal para la diversión familiar y para deslizarse en tubos. El gimnasio posee un equipamiento de primer nivel y además ofrece clases de yoga, Pilates y </w:t>
      </w:r>
      <w:proofErr w:type="spellStart"/>
      <w:r w:rsidRPr="00176F76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cardio</w:t>
      </w:r>
      <w:proofErr w:type="spellEnd"/>
      <w:r w:rsidRPr="00176F76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durante la temporada alta. </w:t>
      </w:r>
      <w:proofErr w:type="spellStart"/>
      <w:r w:rsidRPr="00176F76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Diamond</w:t>
      </w:r>
      <w:proofErr w:type="spellEnd"/>
      <w:r w:rsidRPr="00176F76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Bar es una parrilla casual que abre de jueves a domingo durante todo el año y los siete días de la semana durante la temporada alta para que pueda saborear sus exquisitos sándwiches, ensaladas y licuados. </w:t>
      </w:r>
      <w:proofErr w:type="spellStart"/>
      <w:r w:rsidRPr="00176F76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Diamond</w:t>
      </w:r>
      <w:proofErr w:type="spellEnd"/>
      <w:r w:rsidRPr="00176F76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también posee un teatro privado con capacidad para 35 personas, ideal para disfrutar películas o fiestas privadas, usted lo puede reservar y así gozar del mejor cine con amigos. La sala de degustación de vinos de </w:t>
      </w:r>
      <w:proofErr w:type="spellStart"/>
      <w:r w:rsidRPr="00176F76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Diamond</w:t>
      </w:r>
      <w:proofErr w:type="spellEnd"/>
      <w:r w:rsidRPr="00176F76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Beach es un elegante espacio para cenar, perfecto para ser el anfitrión de su próxima cena con amigos o en familia.</w:t>
      </w:r>
    </w:p>
    <w:p w:rsidR="00176F76" w:rsidRDefault="00176F76" w:rsidP="00176F76">
      <w:pPr>
        <w:pStyle w:val="NoSpacing1"/>
        <w:ind w:firstLine="720"/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</w:pPr>
    </w:p>
    <w:p w:rsidR="00AC3934" w:rsidRPr="00BA1916" w:rsidRDefault="00176F76" w:rsidP="00BA1916">
      <w:pPr>
        <w:pStyle w:val="NoSpacing1"/>
        <w:ind w:firstLine="720"/>
        <w:rPr>
          <w:rStyle w:val="Hyperlink"/>
          <w:rFonts w:ascii="Arial" w:hAnsi="Arial" w:cs="Arial"/>
          <w:color w:val="auto"/>
          <w:sz w:val="20"/>
          <w:szCs w:val="20"/>
          <w:u w:val="none"/>
          <w:lang w:val="es-ES_tradnl"/>
        </w:rPr>
      </w:pPr>
      <w:proofErr w:type="spellStart"/>
      <w:r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Diamond</w:t>
      </w:r>
      <w:proofErr w:type="spellEnd"/>
      <w:r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Beach está ubicado en 10327 FM 3005, Galveston, Texas 77554. Para mayor información sobre </w:t>
      </w:r>
      <w:proofErr w:type="spellStart"/>
      <w:r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Diamond</w:t>
      </w:r>
      <w:proofErr w:type="spellEnd"/>
      <w:r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Beach o para programar un tour, comuníquese al (409) 740-4242 o visite nuestra página de internet: </w:t>
      </w:r>
      <w:hyperlink r:id="rId11" w:history="1">
        <w:r>
          <w:rPr>
            <w:rStyle w:val="Hyperlink"/>
            <w:rFonts w:ascii="Arial" w:hAnsi="Arial" w:cs="Arial"/>
            <w:sz w:val="20"/>
            <w:szCs w:val="20"/>
            <w:lang w:val="es-ES_tradnl"/>
          </w:rPr>
          <w:t>www.diamondbeachgalveston.com</w:t>
        </w:r>
      </w:hyperlink>
      <w:bookmarkStart w:id="0" w:name="_GoBack"/>
      <w:bookmarkEnd w:id="0"/>
    </w:p>
    <w:p w:rsidR="00AC3934" w:rsidRPr="006170DB" w:rsidRDefault="00AC3934" w:rsidP="00AC3934">
      <w:pPr>
        <w:pStyle w:val="NoSpacing1"/>
        <w:rPr>
          <w:rStyle w:val="Hyperlink"/>
          <w:rFonts w:ascii="Arial" w:hAnsi="Arial" w:cs="Arial"/>
          <w:b/>
          <w:color w:val="595959" w:themeColor="text1" w:themeTint="A6"/>
          <w:sz w:val="20"/>
          <w:szCs w:val="20"/>
          <w:u w:val="none"/>
          <w:lang w:val="es-ES_tradnl"/>
        </w:rPr>
      </w:pPr>
      <w:r w:rsidRPr="006170DB">
        <w:rPr>
          <w:rStyle w:val="Hyperlink"/>
          <w:rFonts w:ascii="Arial" w:hAnsi="Arial" w:cs="Arial"/>
          <w:b/>
          <w:color w:val="595959" w:themeColor="text1" w:themeTint="A6"/>
          <w:sz w:val="20"/>
          <w:szCs w:val="20"/>
          <w:u w:val="none"/>
          <w:lang w:val="es-ES_tradnl"/>
        </w:rPr>
        <w:lastRenderedPageBreak/>
        <w:t>Sobre IBC Bank</w:t>
      </w:r>
    </w:p>
    <w:p w:rsidR="00AC3934" w:rsidRPr="006170DB" w:rsidRDefault="00D45EA8" w:rsidP="00AC3934">
      <w:pPr>
        <w:pStyle w:val="NoSpacing1"/>
        <w:rPr>
          <w:rFonts w:ascii="Arial" w:hAnsi="Arial" w:cs="Arial"/>
          <w:sz w:val="20"/>
          <w:szCs w:val="20"/>
          <w:lang w:val="es-ES_tradnl"/>
        </w:rPr>
      </w:pPr>
      <w:proofErr w:type="spellStart"/>
      <w:r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Diamond</w:t>
      </w:r>
      <w:proofErr w:type="spellEnd"/>
      <w:r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Beach</w:t>
      </w:r>
      <w:r w:rsidR="00AC3934" w:rsidRPr="006170DB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, está respaldado por una de las instituciones financieras de mayor prestigio en Texas, brindándole a usted un nivel incomparable de garantía de confianza. IBC fue fundado en 1966 </w:t>
      </w:r>
      <w:r w:rsidR="007B6EAC" w:rsidRPr="006170DB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para satisfacer las necesidades </w:t>
      </w:r>
      <w:r w:rsidR="00AC3934" w:rsidRPr="006170DB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de las pequeñas empresas en Laredo, Texas. En la actualidad, sirve como el banco insignia de International </w:t>
      </w:r>
      <w:proofErr w:type="spellStart"/>
      <w:r w:rsidR="00AC3934" w:rsidRPr="006170DB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Bancshares</w:t>
      </w:r>
      <w:proofErr w:type="spellEnd"/>
      <w:r w:rsidR="00AC3934" w:rsidRPr="006170DB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</w:t>
      </w:r>
      <w:proofErr w:type="spellStart"/>
      <w:r w:rsidR="00AC3934" w:rsidRPr="006170DB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Corporation</w:t>
      </w:r>
      <w:proofErr w:type="spellEnd"/>
      <w:r w:rsidR="00AC3934" w:rsidRPr="006170DB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. Desde su apertura, IBC ha increme</w:t>
      </w:r>
      <w:r w:rsidR="007B6EAC" w:rsidRPr="006170DB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ntado sus activos de menos de $</w:t>
      </w:r>
      <w:r w:rsidR="00AC3934" w:rsidRPr="006170DB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1 </w:t>
      </w:r>
      <w:r w:rsidR="007B6EAC" w:rsidRPr="006170DB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millón a más de $11.8 billones,</w:t>
      </w:r>
      <w:r w:rsidR="00AC3934" w:rsidRPr="006170DB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convirtiéndolo en una de las sociedades inversionistas tenedoras más grandes de Texas. Actualmente, IBC  presta servicios a  88 comunidades en los estados de Texas y Oklahoma. </w:t>
      </w:r>
      <w:hyperlink r:id="rId12" w:history="1">
        <w:r w:rsidR="00AC3934" w:rsidRPr="006170DB">
          <w:rPr>
            <w:rStyle w:val="Hyperlink"/>
            <w:rFonts w:ascii="Arial" w:hAnsi="Arial" w:cs="Arial"/>
            <w:sz w:val="20"/>
            <w:szCs w:val="20"/>
            <w:lang w:val="es-ES_tradnl"/>
          </w:rPr>
          <w:t>www.ibc.com</w:t>
        </w:r>
      </w:hyperlink>
    </w:p>
    <w:p w:rsidR="007B6EAC" w:rsidRPr="006170DB" w:rsidRDefault="007B6EAC" w:rsidP="00AC3934">
      <w:pPr>
        <w:pStyle w:val="NoSpacing1"/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</w:pPr>
    </w:p>
    <w:p w:rsidR="00AC3934" w:rsidRPr="006170DB" w:rsidRDefault="00AC3934" w:rsidP="00AC3934">
      <w:pPr>
        <w:pStyle w:val="NoSpacing"/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</w:pPr>
      <w:r w:rsidRPr="006170DB">
        <w:rPr>
          <w:rFonts w:ascii="Arial" w:hAnsi="Arial" w:cs="Arial"/>
          <w:b/>
          <w:color w:val="595959" w:themeColor="text1" w:themeTint="A6"/>
          <w:sz w:val="20"/>
          <w:szCs w:val="20"/>
          <w:lang w:val="es-ES_tradnl"/>
        </w:rPr>
        <w:t xml:space="preserve">Sobre </w:t>
      </w:r>
      <w:proofErr w:type="spellStart"/>
      <w:r w:rsidRPr="006170DB">
        <w:rPr>
          <w:rFonts w:ascii="Arial" w:hAnsi="Arial" w:cs="Arial"/>
          <w:b/>
          <w:color w:val="595959" w:themeColor="text1" w:themeTint="A6"/>
          <w:sz w:val="20"/>
          <w:szCs w:val="20"/>
          <w:lang w:val="es-ES_tradnl"/>
        </w:rPr>
        <w:t>Strategyst</w:t>
      </w:r>
      <w:proofErr w:type="spellEnd"/>
      <w:r w:rsidRPr="006170DB">
        <w:rPr>
          <w:rFonts w:ascii="Arial" w:hAnsi="Arial" w:cs="Arial"/>
          <w:b/>
          <w:color w:val="595959" w:themeColor="text1" w:themeTint="A6"/>
          <w:sz w:val="20"/>
          <w:szCs w:val="20"/>
          <w:lang w:val="es-ES_tradnl"/>
        </w:rPr>
        <w:t>, LLC</w:t>
      </w:r>
      <w:r w:rsidRPr="006170DB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.</w:t>
      </w:r>
    </w:p>
    <w:p w:rsidR="00AC3934" w:rsidRDefault="00AC3934" w:rsidP="00AC3934">
      <w:pPr>
        <w:pStyle w:val="NoSpacing"/>
        <w:rPr>
          <w:rFonts w:ascii="Arial" w:eastAsia="Times New Roman" w:hAnsi="Arial" w:cs="Arial"/>
          <w:sz w:val="20"/>
          <w:szCs w:val="20"/>
          <w:lang w:val="es-ES_tradnl"/>
        </w:rPr>
      </w:pPr>
      <w:proofErr w:type="spellStart"/>
      <w:r w:rsidRPr="006170DB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Strategyst</w:t>
      </w:r>
      <w:proofErr w:type="spellEnd"/>
      <w:r w:rsidRPr="006170DB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es un líder especialista en lujo y marcas, el cual ha representado nombres como </w:t>
      </w:r>
      <w:proofErr w:type="spellStart"/>
      <w:r w:rsidRPr="006170DB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The</w:t>
      </w:r>
      <w:proofErr w:type="spellEnd"/>
      <w:r w:rsidRPr="006170DB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Ritz-</w:t>
      </w:r>
      <w:proofErr w:type="spellStart"/>
      <w:r w:rsidRPr="006170DB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Carlton</w:t>
      </w:r>
      <w:proofErr w:type="spellEnd"/>
      <w:r w:rsidRPr="006170DB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y </w:t>
      </w:r>
      <w:proofErr w:type="spellStart"/>
      <w:r w:rsidRPr="006170DB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Orient</w:t>
      </w:r>
      <w:proofErr w:type="spellEnd"/>
      <w:r w:rsidRPr="006170DB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Express. La campaña </w:t>
      </w:r>
      <w:r w:rsidR="00D45EA8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de marketing y ventas de </w:t>
      </w:r>
      <w:proofErr w:type="spellStart"/>
      <w:r w:rsidR="00D45EA8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Diamond</w:t>
      </w:r>
      <w:proofErr w:type="spellEnd"/>
      <w:r w:rsidR="00D45EA8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Beach</w:t>
      </w:r>
      <w:r w:rsidRPr="006170DB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está liderada por </w:t>
      </w:r>
      <w:proofErr w:type="spellStart"/>
      <w:r w:rsidRPr="006170DB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Strategyst</w:t>
      </w:r>
      <w:proofErr w:type="spellEnd"/>
      <w:r w:rsidRPr="006170DB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, con un equipo sin igual de profesionales de ventas de bienes raíces y marketing,  reunidos por el gran nivel de experiencia, conocimiento y la habilidad de ver más allá de la fachada de cualquier proyect</w:t>
      </w:r>
      <w:r w:rsidR="00DC5F75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o y descubrir el éxito que alberga</w:t>
      </w:r>
      <w:r w:rsidRPr="006170DB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en si mismo. </w:t>
      </w:r>
      <w:hyperlink r:id="rId13" w:history="1">
        <w:r w:rsidR="00C24D0B" w:rsidRPr="001B7514">
          <w:rPr>
            <w:rStyle w:val="Hyperlink"/>
            <w:rFonts w:ascii="Arial" w:eastAsia="Times New Roman" w:hAnsi="Arial" w:cs="Arial"/>
            <w:sz w:val="20"/>
            <w:szCs w:val="20"/>
            <w:lang w:val="es-ES_tradnl"/>
          </w:rPr>
          <w:t>www.strategystllc.com</w:t>
        </w:r>
      </w:hyperlink>
    </w:p>
    <w:p w:rsidR="00C24D0B" w:rsidRDefault="00C24D0B" w:rsidP="00AC3934">
      <w:pPr>
        <w:pStyle w:val="NoSpacing"/>
        <w:rPr>
          <w:rStyle w:val="Hyperlink"/>
          <w:rFonts w:ascii="Arial" w:eastAsia="Times New Roman" w:hAnsi="Arial" w:cs="Arial"/>
          <w:color w:val="595959" w:themeColor="text1" w:themeTint="A6"/>
          <w:sz w:val="20"/>
          <w:szCs w:val="20"/>
          <w:lang w:val="es-ES_tradnl"/>
        </w:rPr>
      </w:pPr>
    </w:p>
    <w:p w:rsidR="00C24D0B" w:rsidRPr="006170DB" w:rsidRDefault="00C24D0B" w:rsidP="00AC3934">
      <w:pPr>
        <w:pStyle w:val="NoSpacing"/>
        <w:rPr>
          <w:rFonts w:ascii="Arial" w:eastAsia="Times New Roman" w:hAnsi="Arial" w:cs="Arial"/>
          <w:color w:val="595959" w:themeColor="text1" w:themeTint="A6"/>
          <w:sz w:val="20"/>
          <w:szCs w:val="20"/>
          <w:lang w:val="es-ES_tradnl"/>
        </w:rPr>
      </w:pPr>
    </w:p>
    <w:p w:rsidR="007F1014" w:rsidRPr="00645ED5" w:rsidRDefault="007F1014" w:rsidP="007F1014">
      <w:pPr>
        <w:pStyle w:val="NoSpacing1"/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</w:pPr>
    </w:p>
    <w:sectPr w:rsidR="007F1014" w:rsidRPr="00645ED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90A" w:rsidRDefault="0011390A" w:rsidP="00C015EE">
      <w:pPr>
        <w:spacing w:after="0" w:line="240" w:lineRule="auto"/>
      </w:pPr>
      <w:r>
        <w:separator/>
      </w:r>
    </w:p>
  </w:endnote>
  <w:endnote w:type="continuationSeparator" w:id="0">
    <w:p w:rsidR="0011390A" w:rsidRDefault="0011390A" w:rsidP="00C01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5A2" w:rsidRDefault="00DB35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 w:themeFill="background1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31"/>
      <w:gridCol w:w="959"/>
    </w:tblGrid>
    <w:tr w:rsidR="00A132A3" w:rsidRPr="00A132A3" w:rsidTr="00DB35A2">
      <w:tc>
        <w:tcPr>
          <w:tcW w:w="4500" w:type="pct"/>
          <w:tcBorders>
            <w:top w:val="single" w:sz="4" w:space="0" w:color="000000" w:themeColor="text1"/>
          </w:tcBorders>
          <w:shd w:val="clear" w:color="auto" w:fill="FFFFFF" w:themeFill="background1"/>
        </w:tcPr>
        <w:p w:rsidR="00A132A3" w:rsidRPr="00A132A3" w:rsidRDefault="0011390A" w:rsidP="00A132A3">
          <w:pPr>
            <w:pStyle w:val="Footer"/>
            <w:jc w:val="center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  <w:color w:val="595959" w:themeColor="text1" w:themeTint="A6"/>
              </w:rPr>
              <w:alias w:val="Company"/>
              <w:id w:val="75971759"/>
              <w:placeholder>
                <w:docPart w:val="59D66522654944E18B5D5366B860329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206E8">
                <w:rPr>
                  <w:rFonts w:ascii="Arial" w:hAnsi="Arial" w:cs="Arial"/>
                  <w:color w:val="595959" w:themeColor="text1" w:themeTint="A6"/>
                </w:rPr>
                <w:t>www.schultschikmarketinggroup</w:t>
              </w:r>
              <w:r w:rsidR="00A132A3" w:rsidRPr="00A132A3">
                <w:rPr>
                  <w:rFonts w:ascii="Arial" w:hAnsi="Arial" w:cs="Arial"/>
                  <w:color w:val="595959" w:themeColor="text1" w:themeTint="A6"/>
                </w:rPr>
                <w:t>.com</w:t>
              </w:r>
            </w:sdtContent>
          </w:sdt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FF0000"/>
        </w:tcPr>
        <w:p w:rsidR="00A132A3" w:rsidRPr="00A132A3" w:rsidRDefault="00A132A3">
          <w:pPr>
            <w:pStyle w:val="Header"/>
            <w:rPr>
              <w:rFonts w:ascii="Arial" w:hAnsi="Arial" w:cs="Arial"/>
              <w:color w:val="595959" w:themeColor="text1" w:themeTint="A6"/>
            </w:rPr>
          </w:pPr>
          <w:r w:rsidRPr="00A132A3">
            <w:rPr>
              <w:rFonts w:ascii="Arial" w:hAnsi="Arial" w:cs="Arial"/>
              <w:color w:val="FFFFFF" w:themeColor="background1"/>
            </w:rPr>
            <w:fldChar w:fldCharType="begin"/>
          </w:r>
          <w:r w:rsidRPr="00A132A3">
            <w:rPr>
              <w:rFonts w:ascii="Arial" w:hAnsi="Arial" w:cs="Arial"/>
              <w:color w:val="FFFFFF" w:themeColor="background1"/>
            </w:rPr>
            <w:instrText xml:space="preserve"> PAGE   \* MERGEFORMAT </w:instrText>
          </w:r>
          <w:r w:rsidRPr="00A132A3">
            <w:rPr>
              <w:rFonts w:ascii="Arial" w:hAnsi="Arial" w:cs="Arial"/>
              <w:color w:val="FFFFFF" w:themeColor="background1"/>
            </w:rPr>
            <w:fldChar w:fldCharType="separate"/>
          </w:r>
          <w:r w:rsidR="00BA1916">
            <w:rPr>
              <w:rFonts w:ascii="Arial" w:hAnsi="Arial" w:cs="Arial"/>
              <w:noProof/>
              <w:color w:val="FFFFFF" w:themeColor="background1"/>
            </w:rPr>
            <w:t>1</w:t>
          </w:r>
          <w:r w:rsidRPr="00A132A3">
            <w:rPr>
              <w:rFonts w:ascii="Arial" w:hAnsi="Arial" w:cs="Arial"/>
              <w:noProof/>
              <w:color w:val="FFFFFF" w:themeColor="background1"/>
            </w:rPr>
            <w:fldChar w:fldCharType="end"/>
          </w:r>
        </w:p>
      </w:tc>
    </w:tr>
  </w:tbl>
  <w:p w:rsidR="00C015EE" w:rsidRPr="00A132A3" w:rsidRDefault="00C015EE">
    <w:pPr>
      <w:pStyle w:val="Footer"/>
      <w:rPr>
        <w:rFonts w:ascii="Arial" w:hAnsi="Arial" w:cs="Arial"/>
      </w:rPr>
    </w:pPr>
  </w:p>
  <w:p w:rsidR="00A132A3" w:rsidRDefault="00A132A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5A2" w:rsidRDefault="00DB35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90A" w:rsidRDefault="0011390A" w:rsidP="00C015EE">
      <w:pPr>
        <w:spacing w:after="0" w:line="240" w:lineRule="auto"/>
      </w:pPr>
      <w:r>
        <w:separator/>
      </w:r>
    </w:p>
  </w:footnote>
  <w:footnote w:type="continuationSeparator" w:id="0">
    <w:p w:rsidR="0011390A" w:rsidRDefault="0011390A" w:rsidP="00C01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5A2" w:rsidRDefault="00DB35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5EE" w:rsidRDefault="00C015EE" w:rsidP="00C015EE">
    <w:pPr>
      <w:pStyle w:val="Header"/>
      <w:jc w:val="center"/>
    </w:pPr>
    <w:r>
      <w:rPr>
        <w:rFonts w:ascii="Times New Roman" w:hAnsi="Times New Roman"/>
        <w:noProof/>
        <w:sz w:val="24"/>
        <w:szCs w:val="24"/>
      </w:rPr>
      <w:drawing>
        <wp:inline distT="0" distB="0" distL="0" distR="0" wp14:anchorId="2187C42D" wp14:editId="707DB2B5">
          <wp:extent cx="2987040" cy="474133"/>
          <wp:effectExtent l="133350" t="152400" r="327660" b="326390"/>
          <wp:docPr id="1" name="Picture 1" descr="C:\Users\Owner\Documents\Analia Voss\SCHULTSCHIK\DESIGN Schultschik\LOGOS\logo franc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wner\Documents\Analia Voss\SCHULTSCHIK\DESIGN Schultschik\LOGOS\logo franc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4253" cy="499087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5A2" w:rsidRDefault="00DB35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0709F"/>
    <w:multiLevelType w:val="hybridMultilevel"/>
    <w:tmpl w:val="1D361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695"/>
    <w:rsid w:val="000012DC"/>
    <w:rsid w:val="000125FD"/>
    <w:rsid w:val="00040808"/>
    <w:rsid w:val="00077E63"/>
    <w:rsid w:val="000935F9"/>
    <w:rsid w:val="000B611B"/>
    <w:rsid w:val="000F50BC"/>
    <w:rsid w:val="0010508C"/>
    <w:rsid w:val="0011390A"/>
    <w:rsid w:val="00117787"/>
    <w:rsid w:val="0013097F"/>
    <w:rsid w:val="001540DA"/>
    <w:rsid w:val="0015454B"/>
    <w:rsid w:val="00171AE9"/>
    <w:rsid w:val="00176F76"/>
    <w:rsid w:val="001869B8"/>
    <w:rsid w:val="001B0D13"/>
    <w:rsid w:val="001C0961"/>
    <w:rsid w:val="001C39ED"/>
    <w:rsid w:val="00222D2D"/>
    <w:rsid w:val="00224261"/>
    <w:rsid w:val="0025615A"/>
    <w:rsid w:val="0025762F"/>
    <w:rsid w:val="002877D6"/>
    <w:rsid w:val="002937DD"/>
    <w:rsid w:val="002A2530"/>
    <w:rsid w:val="002A5BDE"/>
    <w:rsid w:val="002E54A7"/>
    <w:rsid w:val="00325484"/>
    <w:rsid w:val="00391186"/>
    <w:rsid w:val="003C2BDF"/>
    <w:rsid w:val="003C7E0E"/>
    <w:rsid w:val="00416A17"/>
    <w:rsid w:val="004175DF"/>
    <w:rsid w:val="00424DBC"/>
    <w:rsid w:val="004310AB"/>
    <w:rsid w:val="004528B9"/>
    <w:rsid w:val="004A5887"/>
    <w:rsid w:val="004C5CD6"/>
    <w:rsid w:val="004D0554"/>
    <w:rsid w:val="004D68D7"/>
    <w:rsid w:val="004F155B"/>
    <w:rsid w:val="00557750"/>
    <w:rsid w:val="005768BB"/>
    <w:rsid w:val="00583E15"/>
    <w:rsid w:val="005905FB"/>
    <w:rsid w:val="0060063A"/>
    <w:rsid w:val="00604FC2"/>
    <w:rsid w:val="0060705B"/>
    <w:rsid w:val="006170DB"/>
    <w:rsid w:val="006362F3"/>
    <w:rsid w:val="00645733"/>
    <w:rsid w:val="00645ED5"/>
    <w:rsid w:val="00664366"/>
    <w:rsid w:val="0068058A"/>
    <w:rsid w:val="006D1F50"/>
    <w:rsid w:val="00704DFE"/>
    <w:rsid w:val="00715C83"/>
    <w:rsid w:val="0075150D"/>
    <w:rsid w:val="00794515"/>
    <w:rsid w:val="007B6EAC"/>
    <w:rsid w:val="007F1014"/>
    <w:rsid w:val="00806B37"/>
    <w:rsid w:val="0081294E"/>
    <w:rsid w:val="008211D2"/>
    <w:rsid w:val="00824E1D"/>
    <w:rsid w:val="00885A5C"/>
    <w:rsid w:val="00890B00"/>
    <w:rsid w:val="008A314A"/>
    <w:rsid w:val="00904D2B"/>
    <w:rsid w:val="0090557D"/>
    <w:rsid w:val="00911E50"/>
    <w:rsid w:val="00940D1F"/>
    <w:rsid w:val="009416A5"/>
    <w:rsid w:val="00947F14"/>
    <w:rsid w:val="009578D0"/>
    <w:rsid w:val="00984363"/>
    <w:rsid w:val="009B5ABD"/>
    <w:rsid w:val="009F3AAB"/>
    <w:rsid w:val="00A102AE"/>
    <w:rsid w:val="00A132A3"/>
    <w:rsid w:val="00A272CC"/>
    <w:rsid w:val="00A43841"/>
    <w:rsid w:val="00A45ECF"/>
    <w:rsid w:val="00A50021"/>
    <w:rsid w:val="00AA5A42"/>
    <w:rsid w:val="00AA6F06"/>
    <w:rsid w:val="00AC3934"/>
    <w:rsid w:val="00AE3332"/>
    <w:rsid w:val="00B3320B"/>
    <w:rsid w:val="00B65035"/>
    <w:rsid w:val="00B82677"/>
    <w:rsid w:val="00B9385C"/>
    <w:rsid w:val="00BA1916"/>
    <w:rsid w:val="00BB4710"/>
    <w:rsid w:val="00BC08EF"/>
    <w:rsid w:val="00C015EE"/>
    <w:rsid w:val="00C24D0B"/>
    <w:rsid w:val="00C63695"/>
    <w:rsid w:val="00C7368B"/>
    <w:rsid w:val="00C911A9"/>
    <w:rsid w:val="00C94428"/>
    <w:rsid w:val="00CA5689"/>
    <w:rsid w:val="00CB4555"/>
    <w:rsid w:val="00CD2169"/>
    <w:rsid w:val="00CF5F2E"/>
    <w:rsid w:val="00D206E8"/>
    <w:rsid w:val="00D21C22"/>
    <w:rsid w:val="00D25D00"/>
    <w:rsid w:val="00D45EA8"/>
    <w:rsid w:val="00D73878"/>
    <w:rsid w:val="00DB0EEB"/>
    <w:rsid w:val="00DB35A2"/>
    <w:rsid w:val="00DC5F75"/>
    <w:rsid w:val="00E23AC0"/>
    <w:rsid w:val="00E23CFB"/>
    <w:rsid w:val="00E91918"/>
    <w:rsid w:val="00EB058A"/>
    <w:rsid w:val="00ED1342"/>
    <w:rsid w:val="00EE4087"/>
    <w:rsid w:val="00EE421F"/>
    <w:rsid w:val="00F1054A"/>
    <w:rsid w:val="00F233EA"/>
    <w:rsid w:val="00F609F2"/>
    <w:rsid w:val="00F84852"/>
    <w:rsid w:val="00F91069"/>
    <w:rsid w:val="00F9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4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7E0E"/>
    <w:rPr>
      <w:color w:val="0000FF"/>
      <w:u w:val="single"/>
    </w:rPr>
  </w:style>
  <w:style w:type="paragraph" w:customStyle="1" w:styleId="NoSpacing1">
    <w:name w:val="No Spacing1"/>
    <w:uiPriority w:val="1"/>
    <w:qFormat/>
    <w:rsid w:val="003C7E0E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E0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04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kypepnhcontainer">
    <w:name w:val="skype_pnh_container"/>
    <w:basedOn w:val="DefaultParagraphFont"/>
    <w:rsid w:val="007F1014"/>
    <w:rPr>
      <w:rtl w:val="0"/>
    </w:rPr>
  </w:style>
  <w:style w:type="character" w:customStyle="1" w:styleId="skypepnhmark1">
    <w:name w:val="skype_pnh_mark1"/>
    <w:basedOn w:val="DefaultParagraphFont"/>
    <w:rsid w:val="007F1014"/>
    <w:rPr>
      <w:vanish/>
      <w:webHidden w:val="0"/>
      <w:specVanish w:val="0"/>
    </w:rPr>
  </w:style>
  <w:style w:type="character" w:customStyle="1" w:styleId="skypepnhprintcontainer1343163680">
    <w:name w:val="skype_pnh_print_container_1343163680"/>
    <w:basedOn w:val="DefaultParagraphFont"/>
    <w:rsid w:val="007F1014"/>
  </w:style>
  <w:style w:type="character" w:customStyle="1" w:styleId="skypepnhfreetextspan">
    <w:name w:val="skype_pnh_free_text_span"/>
    <w:basedOn w:val="DefaultParagraphFont"/>
    <w:rsid w:val="007F1014"/>
  </w:style>
  <w:style w:type="character" w:customStyle="1" w:styleId="skypepnhtextspan">
    <w:name w:val="skype_pnh_text_span"/>
    <w:basedOn w:val="DefaultParagraphFont"/>
    <w:rsid w:val="007F1014"/>
  </w:style>
  <w:style w:type="paragraph" w:styleId="ListParagraph">
    <w:name w:val="List Paragraph"/>
    <w:basedOn w:val="Normal"/>
    <w:uiPriority w:val="34"/>
    <w:qFormat/>
    <w:rsid w:val="00947F14"/>
    <w:pPr>
      <w:ind w:left="720"/>
      <w:contextualSpacing/>
    </w:pPr>
  </w:style>
  <w:style w:type="paragraph" w:styleId="NoSpacing">
    <w:name w:val="No Spacing"/>
    <w:uiPriority w:val="1"/>
    <w:qFormat/>
    <w:rsid w:val="00CA56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01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5EE"/>
  </w:style>
  <w:style w:type="paragraph" w:styleId="Footer">
    <w:name w:val="footer"/>
    <w:basedOn w:val="Normal"/>
    <w:link w:val="FooterChar"/>
    <w:uiPriority w:val="99"/>
    <w:unhideWhenUsed/>
    <w:rsid w:val="00C01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5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4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7E0E"/>
    <w:rPr>
      <w:color w:val="0000FF"/>
      <w:u w:val="single"/>
    </w:rPr>
  </w:style>
  <w:style w:type="paragraph" w:customStyle="1" w:styleId="NoSpacing1">
    <w:name w:val="No Spacing1"/>
    <w:uiPriority w:val="1"/>
    <w:qFormat/>
    <w:rsid w:val="003C7E0E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E0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04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kypepnhcontainer">
    <w:name w:val="skype_pnh_container"/>
    <w:basedOn w:val="DefaultParagraphFont"/>
    <w:rsid w:val="007F1014"/>
    <w:rPr>
      <w:rtl w:val="0"/>
    </w:rPr>
  </w:style>
  <w:style w:type="character" w:customStyle="1" w:styleId="skypepnhmark1">
    <w:name w:val="skype_pnh_mark1"/>
    <w:basedOn w:val="DefaultParagraphFont"/>
    <w:rsid w:val="007F1014"/>
    <w:rPr>
      <w:vanish/>
      <w:webHidden w:val="0"/>
      <w:specVanish w:val="0"/>
    </w:rPr>
  </w:style>
  <w:style w:type="character" w:customStyle="1" w:styleId="skypepnhprintcontainer1343163680">
    <w:name w:val="skype_pnh_print_container_1343163680"/>
    <w:basedOn w:val="DefaultParagraphFont"/>
    <w:rsid w:val="007F1014"/>
  </w:style>
  <w:style w:type="character" w:customStyle="1" w:styleId="skypepnhfreetextspan">
    <w:name w:val="skype_pnh_free_text_span"/>
    <w:basedOn w:val="DefaultParagraphFont"/>
    <w:rsid w:val="007F1014"/>
  </w:style>
  <w:style w:type="character" w:customStyle="1" w:styleId="skypepnhtextspan">
    <w:name w:val="skype_pnh_text_span"/>
    <w:basedOn w:val="DefaultParagraphFont"/>
    <w:rsid w:val="007F1014"/>
  </w:style>
  <w:style w:type="paragraph" w:styleId="ListParagraph">
    <w:name w:val="List Paragraph"/>
    <w:basedOn w:val="Normal"/>
    <w:uiPriority w:val="34"/>
    <w:qFormat/>
    <w:rsid w:val="00947F14"/>
    <w:pPr>
      <w:ind w:left="720"/>
      <w:contextualSpacing/>
    </w:pPr>
  </w:style>
  <w:style w:type="paragraph" w:styleId="NoSpacing">
    <w:name w:val="No Spacing"/>
    <w:uiPriority w:val="1"/>
    <w:qFormat/>
    <w:rsid w:val="00CA56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01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5EE"/>
  </w:style>
  <w:style w:type="paragraph" w:styleId="Footer">
    <w:name w:val="footer"/>
    <w:basedOn w:val="Normal"/>
    <w:link w:val="FooterChar"/>
    <w:uiPriority w:val="99"/>
    <w:unhideWhenUsed/>
    <w:rsid w:val="00C01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40124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single" w:sz="6" w:space="0" w:color="FFFFFF"/>
                    <w:bottom w:val="none" w:sz="0" w:space="0" w:color="auto"/>
                    <w:right w:val="none" w:sz="0" w:space="0" w:color="auto"/>
                  </w:divBdr>
                  <w:divsChild>
                    <w:div w:id="56827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9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25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2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5820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15915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2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59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trategystllc.co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yperlink" Target="http://www.ibc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iamondbeachgalveston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mailto:frances@schultschikmarketinggroup.com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9D66522654944E18B5D5366B8603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46939-181F-438F-B34B-5B9F4092D62B}"/>
      </w:docPartPr>
      <w:docPartBody>
        <w:p w:rsidR="00FE146F" w:rsidRDefault="00B3717B" w:rsidP="00B3717B">
          <w:pPr>
            <w:pStyle w:val="59D66522654944E18B5D5366B860329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17B"/>
    <w:rsid w:val="00023FCF"/>
    <w:rsid w:val="000862A0"/>
    <w:rsid w:val="00431040"/>
    <w:rsid w:val="0047126C"/>
    <w:rsid w:val="00637841"/>
    <w:rsid w:val="0073778D"/>
    <w:rsid w:val="00784146"/>
    <w:rsid w:val="00900C9E"/>
    <w:rsid w:val="00962317"/>
    <w:rsid w:val="009B0E00"/>
    <w:rsid w:val="009D5EFD"/>
    <w:rsid w:val="00A62870"/>
    <w:rsid w:val="00AA15D2"/>
    <w:rsid w:val="00B3717B"/>
    <w:rsid w:val="00BE50FA"/>
    <w:rsid w:val="00BF7CD8"/>
    <w:rsid w:val="00C06C9E"/>
    <w:rsid w:val="00D636FD"/>
    <w:rsid w:val="00FE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3F6216C41F4259AA8D2E36EEB16CF0">
    <w:name w:val="013F6216C41F4259AA8D2E36EEB16CF0"/>
    <w:rsid w:val="00B3717B"/>
  </w:style>
  <w:style w:type="paragraph" w:customStyle="1" w:styleId="DD179CC894CB4B82A5188897D4FAFDE3">
    <w:name w:val="DD179CC894CB4B82A5188897D4FAFDE3"/>
    <w:rsid w:val="00B3717B"/>
  </w:style>
  <w:style w:type="paragraph" w:customStyle="1" w:styleId="9E80E6E5EE764F7790D34EEBCD60B8BC">
    <w:name w:val="9E80E6E5EE764F7790D34EEBCD60B8BC"/>
    <w:rsid w:val="00B3717B"/>
  </w:style>
  <w:style w:type="paragraph" w:customStyle="1" w:styleId="17AB667330F7441C8033488ACA998AF3">
    <w:name w:val="17AB667330F7441C8033488ACA998AF3"/>
    <w:rsid w:val="00B3717B"/>
  </w:style>
  <w:style w:type="paragraph" w:customStyle="1" w:styleId="59D66522654944E18B5D5366B860329E">
    <w:name w:val="59D66522654944E18B5D5366B860329E"/>
    <w:rsid w:val="00B3717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3F6216C41F4259AA8D2E36EEB16CF0">
    <w:name w:val="013F6216C41F4259AA8D2E36EEB16CF0"/>
    <w:rsid w:val="00B3717B"/>
  </w:style>
  <w:style w:type="paragraph" w:customStyle="1" w:styleId="DD179CC894CB4B82A5188897D4FAFDE3">
    <w:name w:val="DD179CC894CB4B82A5188897D4FAFDE3"/>
    <w:rsid w:val="00B3717B"/>
  </w:style>
  <w:style w:type="paragraph" w:customStyle="1" w:styleId="9E80E6E5EE764F7790D34EEBCD60B8BC">
    <w:name w:val="9E80E6E5EE764F7790D34EEBCD60B8BC"/>
    <w:rsid w:val="00B3717B"/>
  </w:style>
  <w:style w:type="paragraph" w:customStyle="1" w:styleId="17AB667330F7441C8033488ACA998AF3">
    <w:name w:val="17AB667330F7441C8033488ACA998AF3"/>
    <w:rsid w:val="00B3717B"/>
  </w:style>
  <w:style w:type="paragraph" w:customStyle="1" w:styleId="59D66522654944E18B5D5366B860329E">
    <w:name w:val="59D66522654944E18B5D5366B860329E"/>
    <w:rsid w:val="00B371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4C24B-D97B-4BF2-AF36-0AD209242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www.schultschikmarketinggroup.com</Company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44</cp:revision>
  <dcterms:created xsi:type="dcterms:W3CDTF">2012-07-25T01:19:00Z</dcterms:created>
  <dcterms:modified xsi:type="dcterms:W3CDTF">2012-07-25T21:20:00Z</dcterms:modified>
</cp:coreProperties>
</file>